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4C" w:rsidRDefault="0017544C" w:rsidP="0017544C">
      <w:pPr>
        <w:jc w:val="center"/>
      </w:pPr>
      <w:r>
        <w:t xml:space="preserve">СВЕДЕНИЯ </w:t>
      </w:r>
    </w:p>
    <w:p w:rsidR="0017544C" w:rsidRDefault="0017544C" w:rsidP="0017544C">
      <w:pPr>
        <w:jc w:val="center"/>
      </w:pPr>
      <w:r>
        <w:t xml:space="preserve">о доходах, об имуществе и обязательствах имущественного характера муниципальных служащих </w:t>
      </w:r>
      <w:r w:rsidR="000F77A3">
        <w:t xml:space="preserve">управления по общественной безопасности, гражданской обороне и чрезвычайным ситуациям </w:t>
      </w:r>
      <w:r>
        <w:t>администрации города-курорта Кисловодска и членов их семей за период с 01 января 201</w:t>
      </w:r>
      <w:r w:rsidR="000F77A3">
        <w:t>2</w:t>
      </w:r>
      <w:r>
        <w:t xml:space="preserve"> года по 31 декабря 201</w:t>
      </w:r>
      <w:r w:rsidR="000F77A3">
        <w:t>2</w:t>
      </w:r>
      <w:r>
        <w:t xml:space="preserve"> года</w:t>
      </w:r>
    </w:p>
    <w:p w:rsidR="0017544C" w:rsidRDefault="0017544C" w:rsidP="0017544C">
      <w:pPr>
        <w:jc w:val="center"/>
      </w:pPr>
    </w:p>
    <w:tbl>
      <w:tblPr>
        <w:tblStyle w:val="a3"/>
        <w:tblW w:w="15272" w:type="dxa"/>
        <w:tblInd w:w="-252" w:type="dxa"/>
        <w:tblLayout w:type="fixed"/>
        <w:tblLook w:val="01E0"/>
      </w:tblPr>
      <w:tblGrid>
        <w:gridCol w:w="594"/>
        <w:gridCol w:w="50"/>
        <w:gridCol w:w="3544"/>
        <w:gridCol w:w="1417"/>
        <w:gridCol w:w="72"/>
        <w:gridCol w:w="1629"/>
        <w:gridCol w:w="84"/>
        <w:gridCol w:w="900"/>
        <w:gridCol w:w="9"/>
        <w:gridCol w:w="992"/>
        <w:gridCol w:w="79"/>
        <w:gridCol w:w="1440"/>
        <w:gridCol w:w="40"/>
        <w:gridCol w:w="1843"/>
        <w:gridCol w:w="59"/>
        <w:gridCol w:w="835"/>
        <w:gridCol w:w="65"/>
        <w:gridCol w:w="1620"/>
      </w:tblGrid>
      <w:tr w:rsidR="0017544C" w:rsidTr="000F77A3">
        <w:tc>
          <w:tcPr>
            <w:tcW w:w="594" w:type="dxa"/>
            <w:vMerge w:val="restart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10D8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10D89">
              <w:rPr>
                <w:sz w:val="24"/>
                <w:szCs w:val="24"/>
              </w:rPr>
              <w:t>/</w:t>
            </w:r>
            <w:proofErr w:type="spellStart"/>
            <w:r w:rsidRPr="00010D8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94" w:type="dxa"/>
            <w:gridSpan w:val="2"/>
            <w:vMerge w:val="restart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489" w:type="dxa"/>
            <w:gridSpan w:val="2"/>
            <w:vMerge w:val="restart"/>
            <w:vAlign w:val="center"/>
          </w:tcPr>
          <w:p w:rsidR="0017544C" w:rsidRPr="00010D89" w:rsidRDefault="0017544C" w:rsidP="005225CE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10D89">
              <w:rPr>
                <w:sz w:val="24"/>
                <w:szCs w:val="24"/>
              </w:rPr>
              <w:t>Деклари</w:t>
            </w:r>
            <w:r>
              <w:rPr>
                <w:sz w:val="24"/>
                <w:szCs w:val="24"/>
              </w:rPr>
              <w:t>-</w:t>
            </w:r>
            <w:r w:rsidRPr="00010D89">
              <w:rPr>
                <w:sz w:val="24"/>
                <w:szCs w:val="24"/>
              </w:rPr>
              <w:t>рованный</w:t>
            </w:r>
            <w:proofErr w:type="spellEnd"/>
            <w:proofErr w:type="gramEnd"/>
            <w:r w:rsidRPr="00010D89">
              <w:rPr>
                <w:sz w:val="24"/>
                <w:szCs w:val="24"/>
              </w:rPr>
              <w:t xml:space="preserve"> годовой доход за 201</w:t>
            </w:r>
            <w:r w:rsidR="005225CE">
              <w:rPr>
                <w:sz w:val="24"/>
                <w:szCs w:val="24"/>
              </w:rPr>
              <w:t>2</w:t>
            </w:r>
            <w:r w:rsidRPr="00010D89">
              <w:rPr>
                <w:sz w:val="24"/>
                <w:szCs w:val="24"/>
              </w:rPr>
              <w:t xml:space="preserve"> г. (руб.)</w:t>
            </w:r>
          </w:p>
        </w:tc>
        <w:tc>
          <w:tcPr>
            <w:tcW w:w="5133" w:type="dxa"/>
            <w:gridSpan w:val="7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62" w:type="dxa"/>
            <w:gridSpan w:val="6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7544C" w:rsidTr="000F77A3">
        <w:tc>
          <w:tcPr>
            <w:tcW w:w="594" w:type="dxa"/>
            <w:vMerge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94" w:type="dxa"/>
            <w:gridSpan w:val="2"/>
            <w:vMerge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080" w:type="dxa"/>
            <w:gridSpan w:val="3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40" w:type="dxa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942" w:type="dxa"/>
            <w:gridSpan w:val="3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gridSpan w:val="2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620" w:type="dxa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Страна расположения</w:t>
            </w:r>
          </w:p>
        </w:tc>
      </w:tr>
      <w:tr w:rsidR="0017544C" w:rsidTr="000F77A3">
        <w:tc>
          <w:tcPr>
            <w:tcW w:w="594" w:type="dxa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94" w:type="dxa"/>
            <w:gridSpan w:val="2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gridSpan w:val="2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3" w:type="dxa"/>
            <w:gridSpan w:val="2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gridSpan w:val="3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42" w:type="dxa"/>
            <w:gridSpan w:val="3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  <w:gridSpan w:val="2"/>
            <w:vAlign w:val="center"/>
          </w:tcPr>
          <w:p w:rsidR="0017544C" w:rsidRDefault="0017544C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17544C" w:rsidRPr="00010D89" w:rsidRDefault="0017544C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544C" w:rsidTr="000F77A3">
        <w:tc>
          <w:tcPr>
            <w:tcW w:w="644" w:type="dxa"/>
            <w:gridSpan w:val="2"/>
          </w:tcPr>
          <w:p w:rsidR="0017544C" w:rsidRDefault="0017544C" w:rsidP="00230E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17544C" w:rsidRDefault="0017544C" w:rsidP="00230EB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Самсонников</w:t>
            </w:r>
            <w:proofErr w:type="spellEnd"/>
            <w:r>
              <w:rPr>
                <w:sz w:val="24"/>
                <w:szCs w:val="24"/>
              </w:rPr>
              <w:t xml:space="preserve"> Олег Сергеевич, начальник управления по общественной безопасности ГО и ЧС</w:t>
            </w:r>
          </w:p>
        </w:tc>
        <w:tc>
          <w:tcPr>
            <w:tcW w:w="1417" w:type="dxa"/>
          </w:tcPr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780596</w:t>
            </w:r>
          </w:p>
        </w:tc>
        <w:tc>
          <w:tcPr>
            <w:tcW w:w="1701" w:type="dxa"/>
            <w:gridSpan w:val="2"/>
          </w:tcPr>
          <w:p w:rsidR="0017544C" w:rsidRDefault="0017544C" w:rsidP="00230EBB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894" w:type="dxa"/>
            <w:gridSpan w:val="2"/>
          </w:tcPr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111,2</w:t>
            </w:r>
          </w:p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</w:t>
            </w:r>
          </w:p>
        </w:tc>
        <w:tc>
          <w:tcPr>
            <w:tcW w:w="1685" w:type="dxa"/>
            <w:gridSpan w:val="2"/>
          </w:tcPr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17544C" w:rsidTr="000F77A3">
        <w:tc>
          <w:tcPr>
            <w:tcW w:w="644" w:type="dxa"/>
            <w:gridSpan w:val="2"/>
          </w:tcPr>
          <w:p w:rsidR="0017544C" w:rsidRDefault="0017544C" w:rsidP="00230E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17544C" w:rsidRDefault="0017544C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7544C" w:rsidRDefault="0017544C" w:rsidP="00230EBB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894" w:type="dxa"/>
            <w:gridSpan w:val="2"/>
          </w:tcPr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111,2</w:t>
            </w:r>
          </w:p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</w:t>
            </w:r>
          </w:p>
        </w:tc>
        <w:tc>
          <w:tcPr>
            <w:tcW w:w="1685" w:type="dxa"/>
            <w:gridSpan w:val="2"/>
          </w:tcPr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7544C" w:rsidRDefault="0017544C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33512A" w:rsidRDefault="0033512A" w:rsidP="0017544C"/>
    <w:sectPr w:rsidR="0033512A" w:rsidSect="0017544C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544C"/>
    <w:rsid w:val="000F77A3"/>
    <w:rsid w:val="0017544C"/>
    <w:rsid w:val="0033512A"/>
    <w:rsid w:val="005225CE"/>
    <w:rsid w:val="00E34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44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5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ChramovaVN</dc:creator>
  <cp:keywords/>
  <dc:description/>
  <cp:lastModifiedBy>ChramovaVN</cp:lastModifiedBy>
  <cp:revision>4</cp:revision>
  <dcterms:created xsi:type="dcterms:W3CDTF">2013-05-07T09:32:00Z</dcterms:created>
  <dcterms:modified xsi:type="dcterms:W3CDTF">2013-05-08T06:18:00Z</dcterms:modified>
</cp:coreProperties>
</file>